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CE" w:rsidRPr="00A956C7" w:rsidRDefault="00EB04CE" w:rsidP="00EB04CE">
      <w:pPr>
        <w:spacing w:after="0"/>
        <w:rPr>
          <w:rFonts w:ascii="Times New Roman" w:hAnsi="Times New Roman" w:cs="Times New Roman"/>
          <w:b/>
          <w:i/>
          <w:sz w:val="28"/>
          <w:szCs w:val="28"/>
        </w:rPr>
      </w:pPr>
      <w:r w:rsidRPr="00A956C7">
        <w:rPr>
          <w:rFonts w:ascii="Times New Roman" w:hAnsi="Times New Roman" w:cs="Times New Roman"/>
          <w:b/>
          <w:i/>
          <w:sz w:val="28"/>
          <w:szCs w:val="28"/>
        </w:rPr>
        <w:t>TAMS Steering Committee Call</w:t>
      </w:r>
    </w:p>
    <w:p w:rsidR="00EB04CE" w:rsidRPr="00A956C7" w:rsidRDefault="00EB04CE" w:rsidP="00EB04CE">
      <w:pPr>
        <w:spacing w:after="0"/>
        <w:rPr>
          <w:rFonts w:ascii="Times New Roman" w:hAnsi="Times New Roman" w:cs="Times New Roman"/>
          <w:b/>
          <w:sz w:val="28"/>
          <w:szCs w:val="28"/>
        </w:rPr>
      </w:pPr>
    </w:p>
    <w:p w:rsidR="00EB04CE" w:rsidRPr="00A956C7" w:rsidRDefault="008D24B4" w:rsidP="00EB04CE">
      <w:pPr>
        <w:spacing w:after="0"/>
        <w:rPr>
          <w:rFonts w:ascii="Times New Roman" w:hAnsi="Times New Roman" w:cs="Times New Roman"/>
          <w:b/>
          <w:sz w:val="24"/>
          <w:szCs w:val="24"/>
        </w:rPr>
      </w:pPr>
      <w:r>
        <w:rPr>
          <w:rFonts w:ascii="Times New Roman" w:hAnsi="Times New Roman" w:cs="Times New Roman"/>
          <w:b/>
          <w:sz w:val="24"/>
          <w:szCs w:val="24"/>
        </w:rPr>
        <w:t>July 13</w:t>
      </w:r>
      <w:r w:rsidR="000927BB">
        <w:rPr>
          <w:rFonts w:ascii="Times New Roman" w:hAnsi="Times New Roman" w:cs="Times New Roman"/>
          <w:b/>
          <w:sz w:val="24"/>
          <w:szCs w:val="24"/>
        </w:rPr>
        <w:t>, 2016</w:t>
      </w:r>
      <w:r w:rsidR="00EB04CE" w:rsidRPr="00A956C7">
        <w:rPr>
          <w:rFonts w:ascii="Times New Roman" w:hAnsi="Times New Roman" w:cs="Times New Roman"/>
          <w:b/>
          <w:sz w:val="24"/>
          <w:szCs w:val="24"/>
        </w:rPr>
        <w:t xml:space="preserve"> @ 10:00 A.M. PDT</w:t>
      </w:r>
    </w:p>
    <w:p w:rsidR="00EB04CE" w:rsidRPr="00A956C7" w:rsidRDefault="00EB04CE" w:rsidP="00EB04CE">
      <w:pPr>
        <w:spacing w:after="0"/>
        <w:rPr>
          <w:rFonts w:ascii="Times New Roman" w:hAnsi="Times New Roman" w:cs="Times New Roman"/>
          <w:sz w:val="24"/>
          <w:szCs w:val="24"/>
        </w:rPr>
      </w:pPr>
    </w:p>
    <w:p w:rsidR="00EB04CE" w:rsidRPr="006262B7" w:rsidRDefault="00FE7462" w:rsidP="00EB04CE">
      <w:pPr>
        <w:spacing w:after="0"/>
        <w:rPr>
          <w:rFonts w:ascii="Times New Roman" w:hAnsi="Times New Roman" w:cs="Times New Roman"/>
        </w:rPr>
      </w:pPr>
      <w:r>
        <w:rPr>
          <w:rFonts w:ascii="Times New Roman" w:hAnsi="Times New Roman" w:cs="Times New Roman"/>
        </w:rPr>
        <w:t xml:space="preserve">Attending:  </w:t>
      </w:r>
      <w:r w:rsidR="00565E0E">
        <w:rPr>
          <w:rFonts w:ascii="Times New Roman" w:hAnsi="Times New Roman" w:cs="Times New Roman"/>
        </w:rPr>
        <w:t xml:space="preserve">Wilda Anagal, </w:t>
      </w:r>
      <w:r>
        <w:rPr>
          <w:rFonts w:ascii="Times New Roman" w:hAnsi="Times New Roman" w:cs="Times New Roman"/>
        </w:rPr>
        <w:t xml:space="preserve">Kent Bartholomew, </w:t>
      </w:r>
      <w:r w:rsidR="00565E0E">
        <w:rPr>
          <w:rFonts w:ascii="Times New Roman" w:hAnsi="Times New Roman" w:cs="Times New Roman"/>
        </w:rPr>
        <w:t xml:space="preserve">Andy Bessler, </w:t>
      </w:r>
      <w:r w:rsidR="00EB04CE" w:rsidRPr="006262B7">
        <w:rPr>
          <w:rFonts w:ascii="Times New Roman" w:hAnsi="Times New Roman" w:cs="Times New Roman"/>
        </w:rPr>
        <w:t xml:space="preserve">Joe Cebe, Pat Childers, </w:t>
      </w:r>
      <w:r w:rsidR="001E2E54">
        <w:rPr>
          <w:rFonts w:ascii="Times New Roman" w:hAnsi="Times New Roman" w:cs="Times New Roman"/>
        </w:rPr>
        <w:t xml:space="preserve">Farshid Farsi, </w:t>
      </w:r>
      <w:r>
        <w:rPr>
          <w:rFonts w:ascii="Times New Roman" w:hAnsi="Times New Roman" w:cs="Times New Roman"/>
        </w:rPr>
        <w:t xml:space="preserve">Aunjanee Gautreaux, </w:t>
      </w:r>
      <w:r w:rsidR="00565E0E">
        <w:rPr>
          <w:rFonts w:ascii="Times New Roman" w:hAnsi="Times New Roman" w:cs="Times New Roman"/>
        </w:rPr>
        <w:t xml:space="preserve">David Gay, </w:t>
      </w:r>
      <w:r w:rsidR="00EB04CE" w:rsidRPr="006262B7">
        <w:rPr>
          <w:rFonts w:ascii="Times New Roman" w:hAnsi="Times New Roman" w:cs="Times New Roman"/>
        </w:rPr>
        <w:t xml:space="preserve">April Hathcoat, </w:t>
      </w:r>
      <w:r w:rsidR="00DD7DB8" w:rsidRPr="006262B7">
        <w:rPr>
          <w:rFonts w:ascii="Times New Roman" w:hAnsi="Times New Roman" w:cs="Times New Roman"/>
        </w:rPr>
        <w:t>Mehrdad Khatibi</w:t>
      </w:r>
      <w:r w:rsidR="00EB04CE" w:rsidRPr="006262B7">
        <w:rPr>
          <w:rFonts w:ascii="Times New Roman" w:hAnsi="Times New Roman" w:cs="Times New Roman"/>
        </w:rPr>
        <w:t xml:space="preserve">, </w:t>
      </w:r>
      <w:r w:rsidR="009D74D2" w:rsidRPr="006262B7">
        <w:rPr>
          <w:rFonts w:ascii="Times New Roman" w:hAnsi="Times New Roman" w:cs="Times New Roman"/>
        </w:rPr>
        <w:t xml:space="preserve">Craig Kreman, </w:t>
      </w:r>
      <w:r w:rsidR="00222CC8">
        <w:rPr>
          <w:rFonts w:ascii="Times New Roman" w:hAnsi="Times New Roman" w:cs="Times New Roman"/>
        </w:rPr>
        <w:t>Monik</w:t>
      </w:r>
      <w:r w:rsidR="00565E0E">
        <w:rPr>
          <w:rFonts w:ascii="Times New Roman" w:hAnsi="Times New Roman" w:cs="Times New Roman"/>
        </w:rPr>
        <w:t xml:space="preserve">a Lacka, </w:t>
      </w:r>
      <w:r w:rsidR="009D74D2" w:rsidRPr="006262B7">
        <w:rPr>
          <w:rFonts w:ascii="Times New Roman" w:hAnsi="Times New Roman" w:cs="Times New Roman"/>
        </w:rPr>
        <w:t xml:space="preserve">Chris Lee, </w:t>
      </w:r>
      <w:r w:rsidR="00565E0E">
        <w:rPr>
          <w:rFonts w:ascii="Times New Roman" w:hAnsi="Times New Roman" w:cs="Times New Roman"/>
        </w:rPr>
        <w:t xml:space="preserve">Laura McKelvey, </w:t>
      </w:r>
      <w:r w:rsidR="001E2E54">
        <w:rPr>
          <w:rFonts w:ascii="Times New Roman" w:hAnsi="Times New Roman" w:cs="Times New Roman"/>
        </w:rPr>
        <w:t xml:space="preserve">Kris Ray, </w:t>
      </w:r>
      <w:r>
        <w:rPr>
          <w:rFonts w:ascii="Times New Roman" w:hAnsi="Times New Roman" w:cs="Times New Roman"/>
        </w:rPr>
        <w:t xml:space="preserve">Darlene Santos, </w:t>
      </w:r>
      <w:r w:rsidR="00565E0E">
        <w:rPr>
          <w:rFonts w:ascii="Times New Roman" w:hAnsi="Times New Roman" w:cs="Times New Roman"/>
        </w:rPr>
        <w:t xml:space="preserve">Frank Spurgeon, </w:t>
      </w:r>
      <w:r w:rsidR="00EB04CE" w:rsidRPr="006262B7">
        <w:rPr>
          <w:rFonts w:ascii="Times New Roman" w:hAnsi="Times New Roman" w:cs="Times New Roman"/>
        </w:rPr>
        <w:t>Shaina White</w:t>
      </w:r>
      <w:r w:rsidR="001E2E54">
        <w:rPr>
          <w:rFonts w:ascii="Times New Roman" w:hAnsi="Times New Roman" w:cs="Times New Roman"/>
        </w:rPr>
        <w:t>, Ed Wilds</w:t>
      </w:r>
    </w:p>
    <w:p w:rsidR="00EB04CE" w:rsidRPr="00A956C7" w:rsidRDefault="00EB04CE"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b/>
          <w:sz w:val="24"/>
          <w:szCs w:val="24"/>
          <w:u w:val="single"/>
        </w:rPr>
      </w:pPr>
      <w:r w:rsidRPr="00A956C7">
        <w:rPr>
          <w:rFonts w:ascii="Times New Roman" w:hAnsi="Times New Roman" w:cs="Times New Roman"/>
          <w:b/>
          <w:sz w:val="24"/>
          <w:szCs w:val="24"/>
          <w:u w:val="single"/>
        </w:rPr>
        <w:t>Opening Business</w:t>
      </w:r>
    </w:p>
    <w:p w:rsidR="00EB04CE" w:rsidRPr="00A956C7" w:rsidRDefault="00EB04CE" w:rsidP="00EB04CE">
      <w:pPr>
        <w:spacing w:after="0"/>
        <w:rPr>
          <w:rFonts w:ascii="Times New Roman" w:hAnsi="Times New Roman" w:cs="Times New Roman"/>
          <w:b/>
          <w:sz w:val="24"/>
          <w:szCs w:val="24"/>
          <w:u w:val="single"/>
        </w:rPr>
      </w:pPr>
    </w:p>
    <w:p w:rsidR="00EB04CE" w:rsidRPr="006262B7" w:rsidRDefault="00EB04CE" w:rsidP="00EB04CE">
      <w:pPr>
        <w:spacing w:after="0"/>
        <w:ind w:firstLine="720"/>
        <w:rPr>
          <w:rFonts w:ascii="Times New Roman" w:hAnsi="Times New Roman" w:cs="Times New Roman"/>
        </w:rPr>
      </w:pPr>
      <w:r w:rsidRPr="006262B7">
        <w:rPr>
          <w:rFonts w:ascii="Times New Roman" w:hAnsi="Times New Roman" w:cs="Times New Roman"/>
        </w:rPr>
        <w:t>Roll Call was completed, and there was a quorum of voting members.</w:t>
      </w:r>
    </w:p>
    <w:p w:rsidR="00EB04CE" w:rsidRPr="006262B7" w:rsidRDefault="00EB04CE" w:rsidP="00EB04CE">
      <w:pPr>
        <w:spacing w:after="0"/>
        <w:ind w:firstLine="720"/>
        <w:rPr>
          <w:rFonts w:ascii="Times New Roman" w:hAnsi="Times New Roman" w:cs="Times New Roman"/>
        </w:rPr>
      </w:pPr>
    </w:p>
    <w:p w:rsidR="00EB04CE" w:rsidRPr="006262B7" w:rsidRDefault="00EB04CE" w:rsidP="00EB04CE">
      <w:pPr>
        <w:spacing w:after="0"/>
        <w:ind w:firstLine="720"/>
        <w:rPr>
          <w:rFonts w:ascii="Times New Roman" w:hAnsi="Times New Roman" w:cs="Times New Roman"/>
        </w:rPr>
      </w:pPr>
      <w:r w:rsidRPr="006262B7">
        <w:rPr>
          <w:rFonts w:ascii="Times New Roman" w:hAnsi="Times New Roman" w:cs="Times New Roman"/>
        </w:rPr>
        <w:t>The agenda was approved.</w:t>
      </w:r>
    </w:p>
    <w:p w:rsidR="00EB04CE" w:rsidRPr="006262B7" w:rsidRDefault="00EB04CE" w:rsidP="00EB04CE">
      <w:pPr>
        <w:spacing w:after="0"/>
        <w:ind w:firstLine="720"/>
        <w:rPr>
          <w:rFonts w:ascii="Times New Roman" w:hAnsi="Times New Roman" w:cs="Times New Roman"/>
        </w:rPr>
      </w:pPr>
    </w:p>
    <w:p w:rsidR="00DC65CA" w:rsidRDefault="008D24B4" w:rsidP="000927BB">
      <w:pPr>
        <w:spacing w:after="0"/>
        <w:ind w:left="720"/>
        <w:rPr>
          <w:rFonts w:ascii="Times New Roman" w:hAnsi="Times New Roman" w:cs="Times New Roman"/>
        </w:rPr>
      </w:pPr>
      <w:r>
        <w:rPr>
          <w:rFonts w:ascii="Times New Roman" w:hAnsi="Times New Roman" w:cs="Times New Roman"/>
        </w:rPr>
        <w:t>T</w:t>
      </w:r>
      <w:r w:rsidR="00B63C29">
        <w:rPr>
          <w:rFonts w:ascii="Times New Roman" w:hAnsi="Times New Roman" w:cs="Times New Roman"/>
        </w:rPr>
        <w:t xml:space="preserve">he </w:t>
      </w:r>
      <w:r w:rsidR="00FE7462">
        <w:rPr>
          <w:rFonts w:ascii="Times New Roman" w:hAnsi="Times New Roman" w:cs="Times New Roman"/>
        </w:rPr>
        <w:t>March 2016 in-person meeting minutes</w:t>
      </w:r>
      <w:r>
        <w:rPr>
          <w:rFonts w:ascii="Times New Roman" w:hAnsi="Times New Roman" w:cs="Times New Roman"/>
        </w:rPr>
        <w:t xml:space="preserve"> were approved as written</w:t>
      </w:r>
      <w:r w:rsidR="00BD12B7">
        <w:rPr>
          <w:rFonts w:ascii="Times New Roman" w:hAnsi="Times New Roman" w:cs="Times New Roman"/>
        </w:rPr>
        <w:t>.</w:t>
      </w:r>
    </w:p>
    <w:p w:rsidR="001E2E54" w:rsidRDefault="001E2E54" w:rsidP="00BD12B7">
      <w:pPr>
        <w:spacing w:after="0"/>
        <w:rPr>
          <w:rFonts w:ascii="Times New Roman" w:hAnsi="Times New Roman" w:cs="Times New Roman"/>
          <w:sz w:val="24"/>
          <w:szCs w:val="24"/>
        </w:rPr>
      </w:pPr>
    </w:p>
    <w:p w:rsidR="00885025" w:rsidRPr="00830D3E" w:rsidRDefault="00CF6A22" w:rsidP="00885025">
      <w:pPr>
        <w:spacing w:after="0"/>
        <w:rPr>
          <w:rFonts w:ascii="Times New Roman" w:hAnsi="Times New Roman" w:cs="Times New Roman"/>
          <w:sz w:val="24"/>
          <w:szCs w:val="24"/>
          <w:u w:val="single"/>
        </w:rPr>
      </w:pPr>
      <w:r w:rsidRPr="00830D3E">
        <w:rPr>
          <w:rFonts w:ascii="Times New Roman" w:hAnsi="Times New Roman" w:cs="Times New Roman"/>
          <w:b/>
          <w:sz w:val="24"/>
          <w:szCs w:val="24"/>
          <w:u w:val="single"/>
        </w:rPr>
        <w:t>TAMS Center</w:t>
      </w:r>
      <w:r w:rsidR="00EC472D" w:rsidRPr="00830D3E">
        <w:rPr>
          <w:rFonts w:ascii="Times New Roman" w:hAnsi="Times New Roman" w:cs="Times New Roman"/>
          <w:b/>
          <w:sz w:val="24"/>
          <w:szCs w:val="24"/>
          <w:u w:val="single"/>
        </w:rPr>
        <w:t xml:space="preserve"> Happenings</w:t>
      </w:r>
    </w:p>
    <w:p w:rsidR="0080167D" w:rsidRPr="00BB1DF5" w:rsidRDefault="00D50226" w:rsidP="00885025">
      <w:pPr>
        <w:spacing w:after="0"/>
        <w:rPr>
          <w:rFonts w:ascii="Times New Roman" w:hAnsi="Times New Roman" w:cs="Times New Roman"/>
        </w:rPr>
      </w:pPr>
      <w:r>
        <w:rPr>
          <w:rFonts w:ascii="Times New Roman" w:hAnsi="Times New Roman" w:cs="Times New Roman"/>
        </w:rPr>
        <w:t xml:space="preserve">Melinda will be hosting a mini course in Region 7 next week to support the tribes with data management, analysis and interpretation.  On-line preparations are being done prior to the course.  The Fundamentals of Air Monitoring course is scheduled </w:t>
      </w:r>
      <w:r w:rsidR="00FE1788">
        <w:rPr>
          <w:rFonts w:ascii="Times New Roman" w:hAnsi="Times New Roman" w:cs="Times New Roman"/>
        </w:rPr>
        <w:t>for September 13-15 at the TAMS Center.</w:t>
      </w:r>
      <w:r w:rsidR="009B3BC6">
        <w:rPr>
          <w:rFonts w:ascii="Times New Roman" w:hAnsi="Times New Roman" w:cs="Times New Roman"/>
        </w:rPr>
        <w:t xml:space="preserve">  There has been some discussion on the possibility of a</w:t>
      </w:r>
      <w:r w:rsidR="00FE1788">
        <w:rPr>
          <w:rFonts w:ascii="Times New Roman" w:hAnsi="Times New Roman" w:cs="Times New Roman"/>
        </w:rPr>
        <w:t xml:space="preserve"> Fundamentals of </w:t>
      </w:r>
      <w:r w:rsidR="009B3BC6">
        <w:rPr>
          <w:rFonts w:ascii="Times New Roman" w:hAnsi="Times New Roman" w:cs="Times New Roman"/>
        </w:rPr>
        <w:t>Air Monitoring course for the Alaska tribes</w:t>
      </w:r>
      <w:r w:rsidR="005E5ABE">
        <w:rPr>
          <w:rFonts w:ascii="Times New Roman" w:hAnsi="Times New Roman" w:cs="Times New Roman"/>
        </w:rPr>
        <w:t xml:space="preserve">.  </w:t>
      </w:r>
      <w:r w:rsidR="009B3BC6">
        <w:rPr>
          <w:rFonts w:ascii="Times New Roman" w:hAnsi="Times New Roman" w:cs="Times New Roman"/>
        </w:rPr>
        <w:t>Melinda reported 38 participants signed up for the QA Fundamentals course and 5 of the 38 participants completed the course.  On-line info</w:t>
      </w:r>
      <w:r w:rsidR="00DD4A98">
        <w:rPr>
          <w:rFonts w:ascii="Times New Roman" w:hAnsi="Times New Roman" w:cs="Times New Roman"/>
        </w:rPr>
        <w:t>rmation is available and help</w:t>
      </w:r>
      <w:r w:rsidR="00C86F28">
        <w:rPr>
          <w:rFonts w:ascii="Times New Roman" w:hAnsi="Times New Roman" w:cs="Times New Roman"/>
        </w:rPr>
        <w:t xml:space="preserve">ful to prepare for the course.  Glenn may schedule a PA with St. Croix Chippewa sometime this month regarding ozone equipment.  </w:t>
      </w:r>
      <w:r w:rsidR="00DD4A98">
        <w:rPr>
          <w:rFonts w:ascii="Times New Roman" w:hAnsi="Times New Roman" w:cs="Times New Roman"/>
        </w:rPr>
        <w:t>Angelique co</w:t>
      </w:r>
      <w:r w:rsidR="00C86F28">
        <w:rPr>
          <w:rFonts w:ascii="Times New Roman" w:hAnsi="Times New Roman" w:cs="Times New Roman"/>
        </w:rPr>
        <w:t>ntinues to provide EI support to various tribes.</w:t>
      </w:r>
      <w:r w:rsidR="005E5ABE">
        <w:rPr>
          <w:rFonts w:ascii="Times New Roman" w:hAnsi="Times New Roman" w:cs="Times New Roman"/>
        </w:rPr>
        <w:t xml:space="preserve">  TAMS received several requests for equipmen</w:t>
      </w:r>
      <w:r w:rsidR="0080167D">
        <w:rPr>
          <w:rFonts w:ascii="Times New Roman" w:hAnsi="Times New Roman" w:cs="Times New Roman"/>
        </w:rPr>
        <w:t xml:space="preserve">t loans, most relating to IAQ.  </w:t>
      </w:r>
      <w:r w:rsidR="0080167D" w:rsidRPr="0080167D">
        <w:rPr>
          <w:rFonts w:ascii="Times New Roman" w:hAnsi="Times New Roman" w:cs="Times New Roman"/>
        </w:rPr>
        <w:t xml:space="preserve">TAMS staff provided assistance and feedback to one of the villages in Alaska on oil and gas activities going on near the village. Some studies and interviews have been done by the industry already. Perhaps there is room for the village to do some studies on their own.  TAMS may be able to assist.  Follow up discussions will take place tomorrow. </w:t>
      </w:r>
    </w:p>
    <w:p w:rsidR="00CB30B1" w:rsidRDefault="00CB30B1" w:rsidP="00885025">
      <w:pPr>
        <w:spacing w:after="0"/>
        <w:rPr>
          <w:rFonts w:ascii="Times New Roman" w:hAnsi="Times New Roman" w:cs="Times New Roman"/>
          <w:b/>
          <w:u w:val="single"/>
        </w:rPr>
      </w:pPr>
    </w:p>
    <w:p w:rsidR="007F3B1B" w:rsidRPr="001E7D32" w:rsidRDefault="008D24B4" w:rsidP="00885025">
      <w:pPr>
        <w:spacing w:after="0"/>
        <w:rPr>
          <w:rFonts w:ascii="Times New Roman" w:hAnsi="Times New Roman" w:cs="Times New Roman"/>
          <w:sz w:val="24"/>
          <w:szCs w:val="24"/>
        </w:rPr>
      </w:pPr>
      <w:r>
        <w:rPr>
          <w:rFonts w:ascii="Times New Roman" w:hAnsi="Times New Roman" w:cs="Times New Roman"/>
          <w:b/>
          <w:sz w:val="24"/>
          <w:szCs w:val="24"/>
          <w:u w:val="single"/>
        </w:rPr>
        <w:t>VW Decision and Potential Funding for Tribes</w:t>
      </w:r>
      <w:r w:rsidR="001E7D32">
        <w:rPr>
          <w:rFonts w:ascii="Times New Roman" w:hAnsi="Times New Roman" w:cs="Times New Roman"/>
          <w:sz w:val="24"/>
          <w:szCs w:val="24"/>
        </w:rPr>
        <w:t xml:space="preserve"> – </w:t>
      </w:r>
      <w:r w:rsidR="001E7D32" w:rsidRPr="00C8579C">
        <w:rPr>
          <w:rFonts w:ascii="Times New Roman" w:hAnsi="Times New Roman" w:cs="Times New Roman"/>
          <w:i/>
          <w:sz w:val="24"/>
          <w:szCs w:val="24"/>
        </w:rPr>
        <w:t>Pat Childers and Andy Bessler</w:t>
      </w:r>
    </w:p>
    <w:p w:rsidR="001E7D32" w:rsidRPr="001E7D32" w:rsidRDefault="001E7D32" w:rsidP="001E7D32">
      <w:pPr>
        <w:spacing w:after="240" w:line="276" w:lineRule="auto"/>
        <w:rPr>
          <w:rFonts w:ascii="Times New Roman" w:hAnsi="Times New Roman" w:cs="Times New Roman"/>
        </w:rPr>
      </w:pPr>
      <w:r w:rsidRPr="001E7D32">
        <w:rPr>
          <w:rFonts w:ascii="Times New Roman" w:hAnsi="Times New Roman" w:cs="Times New Roman"/>
        </w:rPr>
        <w:t>Consent decree out for comment, comments due by August 5</w:t>
      </w:r>
      <w:r w:rsidRPr="001E7D32">
        <w:rPr>
          <w:rFonts w:ascii="Times New Roman" w:hAnsi="Times New Roman" w:cs="Times New Roman"/>
          <w:vertAlign w:val="superscript"/>
        </w:rPr>
        <w:t>th</w:t>
      </w:r>
      <w:r w:rsidRPr="001E7D32">
        <w:rPr>
          <w:rFonts w:ascii="Times New Roman" w:hAnsi="Times New Roman" w:cs="Times New Roman"/>
        </w:rPr>
        <w:t xml:space="preserve">.  About 50 million dollars of the mitigation fund will be directed towards Tribe with the goal of reducing NOx emissions, specifically for mobile sources to reduce NOx emissions over the next several years.  Three webinars are scheduled in August, and there is a 60 day consultation comment period.  3 pager on the consent decree as it relates to the tribes has been created by NTAA. EPA’s involvement in the execution of this consent decree will be limited as we now understand. </w:t>
      </w:r>
    </w:p>
    <w:p w:rsidR="001E7D32" w:rsidRPr="001E7D32" w:rsidRDefault="001E7D32" w:rsidP="001E7D32">
      <w:pPr>
        <w:spacing w:after="240" w:line="276" w:lineRule="auto"/>
        <w:rPr>
          <w:rFonts w:ascii="Times New Roman" w:hAnsi="Times New Roman" w:cs="Times New Roman"/>
        </w:rPr>
      </w:pPr>
      <w:r w:rsidRPr="001E7D32">
        <w:rPr>
          <w:rFonts w:ascii="Times New Roman" w:hAnsi="Times New Roman" w:cs="Times New Roman"/>
        </w:rPr>
        <w:t xml:space="preserve">NTAA coming up with a game plan for proposing a trustee.  The three pager will be updated with information on how to become eligible to apply for the funds. Pat cautioned that the consent decree is in a draft form and creating any definitive suggestions may be too preliminary.  NTAA will create a workgroup on this matter. Will create a list of criteria for potential tribal trustees that may be able to execute such large amount of funds. If you have ideas for who should participate on the call let Andy know.  NTAA will plan a webinar with the tribes to go over the VW settlement. </w:t>
      </w:r>
    </w:p>
    <w:p w:rsidR="008D24B4" w:rsidRDefault="001E7D32" w:rsidP="001E7D32">
      <w:pPr>
        <w:spacing w:after="240" w:line="276" w:lineRule="auto"/>
        <w:rPr>
          <w:rFonts w:ascii="Times New Roman" w:hAnsi="Times New Roman" w:cs="Times New Roman"/>
        </w:rPr>
      </w:pPr>
      <w:r w:rsidRPr="001E7D32">
        <w:rPr>
          <w:rFonts w:ascii="Times New Roman" w:hAnsi="Times New Roman" w:cs="Times New Roman"/>
        </w:rPr>
        <w:t xml:space="preserve">NTAA and TAMS will probably take part in technical training to prepare the tribes for </w:t>
      </w:r>
      <w:r>
        <w:rPr>
          <w:rFonts w:ascii="Times New Roman" w:hAnsi="Times New Roman" w:cs="Times New Roman"/>
        </w:rPr>
        <w:t xml:space="preserve">receipt of these funds.  </w:t>
      </w:r>
      <w:r w:rsidRPr="001E7D32">
        <w:rPr>
          <w:rFonts w:ascii="Times New Roman" w:hAnsi="Times New Roman" w:cs="Times New Roman"/>
        </w:rPr>
        <w:t xml:space="preserve">Tribes identified an issue: consultation request requires registration of the higher officials at the </w:t>
      </w:r>
      <w:r w:rsidRPr="001E7D32">
        <w:rPr>
          <w:rFonts w:ascii="Times New Roman" w:hAnsi="Times New Roman" w:cs="Times New Roman"/>
        </w:rPr>
        <w:lastRenderedPageBreak/>
        <w:t>Tribes</w:t>
      </w:r>
      <w:r>
        <w:rPr>
          <w:rFonts w:ascii="Times New Roman" w:hAnsi="Times New Roman" w:cs="Times New Roman"/>
        </w:rPr>
        <w:t xml:space="preserve">.  </w:t>
      </w:r>
      <w:r w:rsidRPr="001E7D32">
        <w:rPr>
          <w:rFonts w:ascii="Times New Roman" w:hAnsi="Times New Roman" w:cs="Times New Roman"/>
        </w:rPr>
        <w:t>Explore how TAMS can get involved in preparing the Tribes to apply for these funds, tribes may need help with conducting inventories of the eligible technologies</w:t>
      </w:r>
    </w:p>
    <w:p w:rsidR="008D24B4" w:rsidRPr="00C8579C" w:rsidRDefault="008D24B4" w:rsidP="003B64FC">
      <w:pPr>
        <w:spacing w:after="0"/>
        <w:rPr>
          <w:rFonts w:ascii="Times New Roman" w:hAnsi="Times New Roman" w:cs="Times New Roman"/>
          <w:sz w:val="24"/>
          <w:szCs w:val="24"/>
        </w:rPr>
      </w:pPr>
      <w:r w:rsidRPr="008D24B4">
        <w:rPr>
          <w:rFonts w:ascii="Times New Roman" w:hAnsi="Times New Roman" w:cs="Times New Roman"/>
          <w:b/>
          <w:sz w:val="24"/>
          <w:szCs w:val="24"/>
          <w:u w:val="single"/>
        </w:rPr>
        <w:t>Tribal Air Quality Monitor Study</w:t>
      </w:r>
      <w:r w:rsidR="00C8579C">
        <w:rPr>
          <w:rFonts w:ascii="Times New Roman" w:hAnsi="Times New Roman" w:cs="Times New Roman"/>
          <w:sz w:val="24"/>
          <w:szCs w:val="24"/>
        </w:rPr>
        <w:t xml:space="preserve"> – </w:t>
      </w:r>
      <w:r w:rsidR="00C8579C" w:rsidRPr="00C8579C">
        <w:rPr>
          <w:rFonts w:ascii="Times New Roman" w:hAnsi="Times New Roman" w:cs="Times New Roman"/>
          <w:i/>
          <w:sz w:val="24"/>
          <w:szCs w:val="24"/>
        </w:rPr>
        <w:t>Laura McKelvey and Arthur Zuco</w:t>
      </w:r>
    </w:p>
    <w:p w:rsidR="00C8579C" w:rsidRPr="00C8579C" w:rsidRDefault="00C8579C" w:rsidP="00AC559A">
      <w:pPr>
        <w:spacing w:after="0" w:line="276" w:lineRule="auto"/>
        <w:rPr>
          <w:rFonts w:ascii="Times New Roman" w:hAnsi="Times New Roman" w:cs="Times New Roman"/>
        </w:rPr>
      </w:pPr>
      <w:r w:rsidRPr="00C8579C">
        <w:rPr>
          <w:rFonts w:ascii="Times New Roman" w:hAnsi="Times New Roman" w:cs="Times New Roman"/>
        </w:rPr>
        <w:t>Air Monitor Study that shows air monitors located on or near tribal areas.  OAQPS aimed to identify where monitors around the country are by various types of networks and monitors.  Database needs work.  Issues have been identified.</w:t>
      </w:r>
      <w:r>
        <w:rPr>
          <w:rFonts w:ascii="Times New Roman" w:hAnsi="Times New Roman" w:cs="Times New Roman"/>
        </w:rPr>
        <w:t xml:space="preserve">  </w:t>
      </w:r>
      <w:r w:rsidRPr="00C8579C">
        <w:rPr>
          <w:rFonts w:ascii="Times New Roman" w:hAnsi="Times New Roman" w:cs="Times New Roman"/>
        </w:rPr>
        <w:t>Questions that come up:</w:t>
      </w:r>
    </w:p>
    <w:p w:rsidR="00C8579C" w:rsidRPr="00C8579C"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How do we want to update the database and keep it live?</w:t>
      </w:r>
    </w:p>
    <w:p w:rsidR="00C8579C" w:rsidRPr="00C8579C"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How do we make it continuously useful?</w:t>
      </w:r>
    </w:p>
    <w:p w:rsidR="00C8579C" w:rsidRPr="00C8579C"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Laura is understaffed might not be able to fix the glitches</w:t>
      </w:r>
    </w:p>
    <w:p w:rsidR="00C8579C" w:rsidRPr="00C8579C"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ITEP stated that if they are the recipient of the NTAA grant they might take this effort on.  Maybe A</w:t>
      </w:r>
      <w:r w:rsidR="008B0F72">
        <w:rPr>
          <w:rFonts w:ascii="Times New Roman" w:hAnsi="Times New Roman" w:cs="Times New Roman"/>
        </w:rPr>
        <w:t>I</w:t>
      </w:r>
      <w:r w:rsidR="00211787">
        <w:rPr>
          <w:rFonts w:ascii="Times New Roman" w:hAnsi="Times New Roman" w:cs="Times New Roman"/>
        </w:rPr>
        <w:t>A</w:t>
      </w:r>
      <w:r w:rsidRPr="00C8579C">
        <w:rPr>
          <w:rFonts w:ascii="Times New Roman" w:hAnsi="Times New Roman" w:cs="Times New Roman"/>
        </w:rPr>
        <w:t>QTP grant could help with that as well.</w:t>
      </w:r>
    </w:p>
    <w:p w:rsidR="00C8579C" w:rsidRPr="00C8579C"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Next time we do needs assessment, we need to ask if tribes feed their data into AQS and if they don’t if they can provide information on their monitors to feed into the general picture. Need more specific information: latitude, longitude, manufacturer and the year of monitor coming on board to determine its durability and functionality.</w:t>
      </w:r>
    </w:p>
    <w:p w:rsidR="00C8579C" w:rsidRPr="00C8579C"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NTAA will reach out to Arthur about possibly combining the NTAA’s database and the EPA’s database into a more comprehensive system.</w:t>
      </w:r>
    </w:p>
    <w:p w:rsidR="008D24B4" w:rsidRDefault="00C8579C" w:rsidP="00C8579C">
      <w:pPr>
        <w:pStyle w:val="ListParagraph"/>
        <w:numPr>
          <w:ilvl w:val="0"/>
          <w:numId w:val="8"/>
        </w:numPr>
        <w:spacing w:after="240" w:line="276" w:lineRule="auto"/>
        <w:rPr>
          <w:rFonts w:ascii="Times New Roman" w:hAnsi="Times New Roman" w:cs="Times New Roman"/>
        </w:rPr>
      </w:pPr>
      <w:r w:rsidRPr="00C8579C">
        <w:rPr>
          <w:rFonts w:ascii="Times New Roman" w:hAnsi="Times New Roman" w:cs="Times New Roman"/>
        </w:rPr>
        <w:t>Do an evaluation of the existing resources and make sure that things are being updated as new monitors are funded or monitors are taken offline.  TACs might play a role in assisting.</w:t>
      </w:r>
    </w:p>
    <w:p w:rsidR="00886A19" w:rsidRPr="00C8579C" w:rsidRDefault="00886A19" w:rsidP="00C8579C">
      <w:pPr>
        <w:pStyle w:val="ListParagraph"/>
        <w:numPr>
          <w:ilvl w:val="0"/>
          <w:numId w:val="8"/>
        </w:numPr>
        <w:spacing w:after="240" w:line="276" w:lineRule="auto"/>
        <w:rPr>
          <w:rFonts w:ascii="Times New Roman" w:hAnsi="Times New Roman" w:cs="Times New Roman"/>
        </w:rPr>
      </w:pPr>
      <w:r>
        <w:rPr>
          <w:rFonts w:ascii="Times New Roman" w:hAnsi="Times New Roman" w:cs="Times New Roman"/>
        </w:rPr>
        <w:t>Add to action item; follow-up and discuss at in-person meeting.</w:t>
      </w:r>
    </w:p>
    <w:p w:rsidR="003B64FC" w:rsidRPr="006E1067" w:rsidRDefault="003B64FC" w:rsidP="003B64FC">
      <w:pPr>
        <w:spacing w:after="0"/>
        <w:rPr>
          <w:rFonts w:ascii="Times New Roman" w:hAnsi="Times New Roman" w:cs="Times New Roman"/>
          <w:i/>
          <w:sz w:val="24"/>
          <w:szCs w:val="24"/>
        </w:rPr>
      </w:pPr>
      <w:r w:rsidRPr="00830D3E">
        <w:rPr>
          <w:rFonts w:ascii="Times New Roman" w:hAnsi="Times New Roman" w:cs="Times New Roman"/>
          <w:b/>
          <w:sz w:val="24"/>
          <w:szCs w:val="24"/>
          <w:u w:val="single"/>
        </w:rPr>
        <w:t>Sensor Technology</w:t>
      </w:r>
      <w:r w:rsidR="006E1067">
        <w:rPr>
          <w:rFonts w:ascii="Times New Roman" w:hAnsi="Times New Roman" w:cs="Times New Roman"/>
          <w:sz w:val="24"/>
          <w:szCs w:val="24"/>
        </w:rPr>
        <w:t xml:space="preserve"> – </w:t>
      </w:r>
      <w:r w:rsidR="006E1067">
        <w:rPr>
          <w:rFonts w:ascii="Times New Roman" w:hAnsi="Times New Roman" w:cs="Times New Roman"/>
          <w:i/>
          <w:sz w:val="24"/>
          <w:szCs w:val="24"/>
        </w:rPr>
        <w:t>Craig Kreman</w:t>
      </w:r>
    </w:p>
    <w:p w:rsidR="00886A19" w:rsidRDefault="006E1067" w:rsidP="00886A19">
      <w:pPr>
        <w:spacing w:after="0" w:line="276" w:lineRule="auto"/>
        <w:rPr>
          <w:rFonts w:ascii="Times New Roman" w:hAnsi="Times New Roman" w:cs="Times New Roman"/>
        </w:rPr>
      </w:pPr>
      <w:r w:rsidRPr="006E1067">
        <w:rPr>
          <w:rFonts w:ascii="Times New Roman" w:hAnsi="Times New Roman" w:cs="Times New Roman"/>
        </w:rPr>
        <w:t>Operations Guide – need operations and strategy guide</w:t>
      </w:r>
      <w:r w:rsidR="00886A19">
        <w:rPr>
          <w:rFonts w:ascii="Times New Roman" w:hAnsi="Times New Roman" w:cs="Times New Roman"/>
        </w:rPr>
        <w:t xml:space="preserve">; Craig to send to SC members for review.  </w:t>
      </w:r>
    </w:p>
    <w:p w:rsidR="006E1067" w:rsidRDefault="006E1067" w:rsidP="00886A19">
      <w:pPr>
        <w:spacing w:after="0" w:line="276" w:lineRule="auto"/>
        <w:rPr>
          <w:rFonts w:ascii="Times New Roman" w:hAnsi="Times New Roman" w:cs="Times New Roman"/>
        </w:rPr>
      </w:pPr>
      <w:r w:rsidRPr="006E1067">
        <w:rPr>
          <w:rFonts w:ascii="Times New Roman" w:hAnsi="Times New Roman" w:cs="Times New Roman"/>
        </w:rPr>
        <w:t>Pilot Project Update –</w:t>
      </w:r>
      <w:r w:rsidR="00130C25">
        <w:rPr>
          <w:rFonts w:ascii="Times New Roman" w:hAnsi="Times New Roman" w:cs="Times New Roman"/>
        </w:rPr>
        <w:t xml:space="preserve">  initially, there was an issue with </w:t>
      </w:r>
      <w:r w:rsidR="00CE4DF5">
        <w:rPr>
          <w:rFonts w:ascii="Times New Roman" w:hAnsi="Times New Roman" w:cs="Times New Roman"/>
        </w:rPr>
        <w:t>collection of moisture in the sensor</w:t>
      </w:r>
      <w:bookmarkStart w:id="0" w:name="_GoBack"/>
      <w:bookmarkEnd w:id="0"/>
      <w:r w:rsidR="00130C25">
        <w:rPr>
          <w:rFonts w:ascii="Times New Roman" w:hAnsi="Times New Roman" w:cs="Times New Roman"/>
        </w:rPr>
        <w:t xml:space="preserve">; overall the equipment seemed to be operating well, smooth continuous monitoring.  </w:t>
      </w:r>
      <w:r w:rsidRPr="006E1067">
        <w:rPr>
          <w:rFonts w:ascii="Times New Roman" w:hAnsi="Times New Roman" w:cs="Times New Roman"/>
        </w:rPr>
        <w:t>Air monitor sen</w:t>
      </w:r>
      <w:r>
        <w:rPr>
          <w:rFonts w:ascii="Times New Roman" w:hAnsi="Times New Roman" w:cs="Times New Roman"/>
        </w:rPr>
        <w:t xml:space="preserve">sors are between $500 and $600 </w:t>
      </w:r>
      <w:r w:rsidRPr="006E1067">
        <w:rPr>
          <w:rFonts w:ascii="Times New Roman" w:hAnsi="Times New Roman" w:cs="Times New Roman"/>
        </w:rPr>
        <w:t>plus calibration costs</w:t>
      </w:r>
      <w:r>
        <w:rPr>
          <w:rFonts w:ascii="Times New Roman" w:hAnsi="Times New Roman" w:cs="Times New Roman"/>
        </w:rPr>
        <w:t>.</w:t>
      </w:r>
    </w:p>
    <w:p w:rsidR="00130C25" w:rsidRDefault="00130C25" w:rsidP="00886A19">
      <w:pPr>
        <w:spacing w:after="0" w:line="276" w:lineRule="auto"/>
        <w:rPr>
          <w:rFonts w:ascii="Times New Roman" w:hAnsi="Times New Roman" w:cs="Times New Roman"/>
        </w:rPr>
      </w:pPr>
    </w:p>
    <w:p w:rsidR="001F650A" w:rsidRPr="00830D3E" w:rsidRDefault="001F650A" w:rsidP="00885025">
      <w:pPr>
        <w:spacing w:after="0"/>
        <w:rPr>
          <w:rFonts w:ascii="Times New Roman" w:hAnsi="Times New Roman" w:cs="Times New Roman"/>
          <w:b/>
          <w:sz w:val="24"/>
          <w:szCs w:val="24"/>
          <w:u w:val="single"/>
        </w:rPr>
      </w:pPr>
      <w:r w:rsidRPr="00830D3E">
        <w:rPr>
          <w:rFonts w:ascii="Times New Roman" w:hAnsi="Times New Roman" w:cs="Times New Roman"/>
          <w:b/>
          <w:sz w:val="24"/>
          <w:szCs w:val="24"/>
          <w:u w:val="single"/>
        </w:rPr>
        <w:t>Other B</w:t>
      </w:r>
      <w:r w:rsidR="00077F9A" w:rsidRPr="00830D3E">
        <w:rPr>
          <w:rFonts w:ascii="Times New Roman" w:hAnsi="Times New Roman" w:cs="Times New Roman"/>
          <w:b/>
          <w:sz w:val="24"/>
          <w:szCs w:val="24"/>
          <w:u w:val="single"/>
        </w:rPr>
        <w:t>usiness</w:t>
      </w:r>
    </w:p>
    <w:p w:rsidR="008D2438" w:rsidRDefault="00D07E70" w:rsidP="008D2438">
      <w:pPr>
        <w:spacing w:after="0" w:line="276" w:lineRule="auto"/>
        <w:rPr>
          <w:rFonts w:ascii="Times New Roman" w:hAnsi="Times New Roman" w:cs="Times New Roman"/>
        </w:rPr>
      </w:pPr>
      <w:r w:rsidRPr="008D2438">
        <w:rPr>
          <w:rFonts w:ascii="Times New Roman" w:hAnsi="Times New Roman" w:cs="Times New Roman"/>
        </w:rPr>
        <w:t xml:space="preserve">a.  </w:t>
      </w:r>
      <w:r w:rsidR="00BA5BB9">
        <w:rPr>
          <w:rFonts w:ascii="Times New Roman" w:hAnsi="Times New Roman" w:cs="Times New Roman"/>
        </w:rPr>
        <w:t xml:space="preserve">  </w:t>
      </w:r>
      <w:r w:rsidRPr="008D2438">
        <w:rPr>
          <w:rFonts w:ascii="Times New Roman" w:hAnsi="Times New Roman" w:cs="Times New Roman"/>
        </w:rPr>
        <w:t>TAMS SC Nominations – TAMS sent out a call for nomination</w:t>
      </w:r>
    </w:p>
    <w:p w:rsidR="00BA5BB9" w:rsidRDefault="00D07E70" w:rsidP="008D2438">
      <w:pPr>
        <w:spacing w:after="0" w:line="276" w:lineRule="auto"/>
        <w:rPr>
          <w:rFonts w:ascii="Times New Roman" w:hAnsi="Times New Roman" w:cs="Times New Roman"/>
        </w:rPr>
      </w:pPr>
      <w:r w:rsidRPr="008D2438">
        <w:rPr>
          <w:rFonts w:ascii="Times New Roman" w:hAnsi="Times New Roman" w:cs="Times New Roman"/>
        </w:rPr>
        <w:t xml:space="preserve">b.  </w:t>
      </w:r>
      <w:r w:rsidR="00BA5BB9">
        <w:rPr>
          <w:rFonts w:ascii="Times New Roman" w:hAnsi="Times New Roman" w:cs="Times New Roman"/>
        </w:rPr>
        <w:t xml:space="preserve">  </w:t>
      </w:r>
      <w:r w:rsidRPr="008D2438">
        <w:rPr>
          <w:rFonts w:ascii="Times New Roman" w:hAnsi="Times New Roman" w:cs="Times New Roman"/>
        </w:rPr>
        <w:t>Needs Assessmen</w:t>
      </w:r>
      <w:r w:rsidR="009172D6">
        <w:rPr>
          <w:rFonts w:ascii="Times New Roman" w:hAnsi="Times New Roman" w:cs="Times New Roman"/>
        </w:rPr>
        <w:t xml:space="preserve">t Review by SC and Ex-Officios </w:t>
      </w:r>
      <w:r w:rsidRPr="008D2438">
        <w:rPr>
          <w:rFonts w:ascii="Times New Roman" w:hAnsi="Times New Roman" w:cs="Times New Roman"/>
        </w:rPr>
        <w:t xml:space="preserve">(EPA is reviewing it as well, </w:t>
      </w:r>
      <w:r w:rsidR="00BA5BB9">
        <w:rPr>
          <w:rFonts w:ascii="Times New Roman" w:hAnsi="Times New Roman" w:cs="Times New Roman"/>
        </w:rPr>
        <w:t xml:space="preserve">need feedback </w:t>
      </w:r>
    </w:p>
    <w:p w:rsidR="00D07E70" w:rsidRPr="008D2438" w:rsidRDefault="00BA5BB9" w:rsidP="008D2438">
      <w:pPr>
        <w:spacing w:after="0" w:line="276" w:lineRule="auto"/>
        <w:rPr>
          <w:rFonts w:ascii="Times New Roman" w:hAnsi="Times New Roman" w:cs="Times New Roman"/>
        </w:rPr>
      </w:pPr>
      <w:r>
        <w:rPr>
          <w:rFonts w:ascii="Times New Roman" w:hAnsi="Times New Roman" w:cs="Times New Roman"/>
        </w:rPr>
        <w:t xml:space="preserve">       before </w:t>
      </w:r>
      <w:r w:rsidR="00D07E70" w:rsidRPr="008D2438">
        <w:rPr>
          <w:rFonts w:ascii="Times New Roman" w:hAnsi="Times New Roman" w:cs="Times New Roman"/>
        </w:rPr>
        <w:t>August 15</w:t>
      </w:r>
      <w:r w:rsidR="00D07E70" w:rsidRPr="008D2438">
        <w:rPr>
          <w:rFonts w:ascii="Times New Roman" w:hAnsi="Times New Roman" w:cs="Times New Roman"/>
          <w:vertAlign w:val="superscript"/>
        </w:rPr>
        <w:t>th</w:t>
      </w:r>
      <w:r w:rsidR="00D07E70" w:rsidRPr="008D2438">
        <w:rPr>
          <w:rFonts w:ascii="Times New Roman" w:hAnsi="Times New Roman" w:cs="Times New Roman"/>
        </w:rPr>
        <w:t>)</w:t>
      </w:r>
    </w:p>
    <w:p w:rsidR="00BA5BB9" w:rsidRDefault="00D07E70" w:rsidP="008D2438">
      <w:pPr>
        <w:spacing w:after="0" w:line="276" w:lineRule="auto"/>
        <w:rPr>
          <w:rFonts w:ascii="Times New Roman" w:hAnsi="Times New Roman" w:cs="Times New Roman"/>
        </w:rPr>
      </w:pPr>
      <w:r w:rsidRPr="008D2438">
        <w:rPr>
          <w:rFonts w:ascii="Times New Roman" w:hAnsi="Times New Roman" w:cs="Times New Roman"/>
        </w:rPr>
        <w:t xml:space="preserve">c.  </w:t>
      </w:r>
      <w:r w:rsidR="00BA5BB9">
        <w:rPr>
          <w:rFonts w:ascii="Times New Roman" w:hAnsi="Times New Roman" w:cs="Times New Roman"/>
        </w:rPr>
        <w:t xml:space="preserve">  </w:t>
      </w:r>
      <w:r w:rsidRPr="008D2438">
        <w:rPr>
          <w:rFonts w:ascii="Times New Roman" w:hAnsi="Times New Roman" w:cs="Times New Roman"/>
        </w:rPr>
        <w:t>Equipment Spare Parts Listserv</w:t>
      </w:r>
      <w:r w:rsidR="00BA5BB9">
        <w:rPr>
          <w:rFonts w:ascii="Times New Roman" w:hAnsi="Times New Roman" w:cs="Times New Roman"/>
        </w:rPr>
        <w:t xml:space="preserve"> - </w:t>
      </w:r>
      <w:r w:rsidRPr="008D2438">
        <w:rPr>
          <w:rFonts w:ascii="Times New Roman" w:hAnsi="Times New Roman" w:cs="Times New Roman"/>
        </w:rPr>
        <w:t>Requests came in to be part of the</w:t>
      </w:r>
      <w:r w:rsidR="00BA5BB9">
        <w:rPr>
          <w:rFonts w:ascii="Times New Roman" w:hAnsi="Times New Roman" w:cs="Times New Roman"/>
        </w:rPr>
        <w:t xml:space="preserve"> listserv, questions came in on </w:t>
      </w:r>
    </w:p>
    <w:p w:rsidR="00D07E70" w:rsidRPr="008D2438" w:rsidRDefault="00BA5BB9" w:rsidP="008D2438">
      <w:pPr>
        <w:spacing w:after="0" w:line="276" w:lineRule="auto"/>
        <w:rPr>
          <w:rFonts w:ascii="Times New Roman" w:hAnsi="Times New Roman" w:cs="Times New Roman"/>
        </w:rPr>
      </w:pPr>
      <w:r>
        <w:rPr>
          <w:rFonts w:ascii="Times New Roman" w:hAnsi="Times New Roman" w:cs="Times New Roman"/>
        </w:rPr>
        <w:t xml:space="preserve">       </w:t>
      </w:r>
      <w:r w:rsidR="00D07E70" w:rsidRPr="008D2438">
        <w:rPr>
          <w:rFonts w:ascii="Times New Roman" w:hAnsi="Times New Roman" w:cs="Times New Roman"/>
        </w:rPr>
        <w:t>h</w:t>
      </w:r>
      <w:r>
        <w:rPr>
          <w:rFonts w:ascii="Times New Roman" w:hAnsi="Times New Roman" w:cs="Times New Roman"/>
        </w:rPr>
        <w:t xml:space="preserve">ow to ask questions through the </w:t>
      </w:r>
      <w:r w:rsidR="00D07E70" w:rsidRPr="008D2438">
        <w:rPr>
          <w:rFonts w:ascii="Times New Roman" w:hAnsi="Times New Roman" w:cs="Times New Roman"/>
        </w:rPr>
        <w:t>system.</w:t>
      </w:r>
    </w:p>
    <w:p w:rsidR="00D07E70" w:rsidRPr="008D2438" w:rsidRDefault="00BA5BB9" w:rsidP="008D2438">
      <w:pPr>
        <w:spacing w:after="0" w:line="276" w:lineRule="auto"/>
        <w:rPr>
          <w:rFonts w:ascii="Times New Roman" w:hAnsi="Times New Roman" w:cs="Times New Roman"/>
        </w:rPr>
      </w:pPr>
      <w:r>
        <w:rPr>
          <w:rFonts w:ascii="Times New Roman" w:hAnsi="Times New Roman" w:cs="Times New Roman"/>
        </w:rPr>
        <w:t xml:space="preserve">       i.  </w:t>
      </w:r>
      <w:r w:rsidR="00D07E70" w:rsidRPr="008D2438">
        <w:rPr>
          <w:rFonts w:ascii="Times New Roman" w:hAnsi="Times New Roman" w:cs="Times New Roman"/>
        </w:rPr>
        <w:t>Feedback on utilization</w:t>
      </w:r>
      <w:r>
        <w:rPr>
          <w:rFonts w:ascii="Times New Roman" w:hAnsi="Times New Roman" w:cs="Times New Roman"/>
        </w:rPr>
        <w:t xml:space="preserve"> </w:t>
      </w:r>
      <w:r w:rsidR="00D07E70" w:rsidRPr="008D2438">
        <w:rPr>
          <w:rFonts w:ascii="Times New Roman" w:hAnsi="Times New Roman" w:cs="Times New Roman"/>
        </w:rPr>
        <w:t>- Instructions on how to use the listserv would be helpful.</w:t>
      </w:r>
    </w:p>
    <w:p w:rsidR="00BA5BB9" w:rsidRDefault="00D07E70" w:rsidP="00BA5BB9">
      <w:pPr>
        <w:spacing w:after="0" w:line="276" w:lineRule="auto"/>
        <w:rPr>
          <w:rFonts w:ascii="Times New Roman" w:hAnsi="Times New Roman" w:cs="Times New Roman"/>
        </w:rPr>
      </w:pPr>
      <w:r w:rsidRPr="008D2438">
        <w:rPr>
          <w:rFonts w:ascii="Times New Roman" w:hAnsi="Times New Roman" w:cs="Times New Roman"/>
        </w:rPr>
        <w:t>d.  Gravimetric Lab Service Update - Farshid provided to a list of contracting laboratories available to</w:t>
      </w:r>
    </w:p>
    <w:p w:rsidR="006E1067" w:rsidRDefault="00BA5BB9" w:rsidP="00BA5BB9">
      <w:pPr>
        <w:spacing w:after="0" w:line="276" w:lineRule="auto"/>
        <w:rPr>
          <w:rFonts w:ascii="Times New Roman" w:hAnsi="Times New Roman" w:cs="Times New Roman"/>
        </w:rPr>
      </w:pPr>
      <w:r>
        <w:rPr>
          <w:rFonts w:ascii="Times New Roman" w:hAnsi="Times New Roman" w:cs="Times New Roman"/>
        </w:rPr>
        <w:t xml:space="preserve">     </w:t>
      </w:r>
      <w:r w:rsidR="00D07E70" w:rsidRPr="008D2438">
        <w:rPr>
          <w:rFonts w:ascii="Times New Roman" w:hAnsi="Times New Roman" w:cs="Times New Roman"/>
        </w:rPr>
        <w:t>tribes.</w:t>
      </w:r>
    </w:p>
    <w:p w:rsidR="00BA5BB9" w:rsidRPr="008D2438" w:rsidRDefault="00BA5BB9" w:rsidP="00BA5BB9">
      <w:pPr>
        <w:spacing w:after="0" w:line="276" w:lineRule="auto"/>
        <w:rPr>
          <w:rFonts w:ascii="Times New Roman" w:hAnsi="Times New Roman" w:cs="Times New Roman"/>
        </w:rPr>
      </w:pPr>
    </w:p>
    <w:p w:rsidR="00EB04CE" w:rsidRPr="00297120" w:rsidRDefault="001E2E54" w:rsidP="00297120">
      <w:pPr>
        <w:spacing w:after="0"/>
        <w:rPr>
          <w:rFonts w:ascii="Times New Roman" w:hAnsi="Times New Roman" w:cs="Times New Roman"/>
          <w:sz w:val="24"/>
          <w:szCs w:val="24"/>
        </w:rPr>
      </w:pPr>
      <w:r w:rsidRPr="00297120">
        <w:rPr>
          <w:rFonts w:ascii="Times New Roman" w:hAnsi="Times New Roman" w:cs="Times New Roman"/>
          <w:b/>
          <w:i/>
          <w:sz w:val="24"/>
          <w:szCs w:val="24"/>
          <w:u w:val="single"/>
        </w:rPr>
        <w:t>Next Conference C</w:t>
      </w:r>
      <w:r w:rsidR="002A3588" w:rsidRPr="00297120">
        <w:rPr>
          <w:rFonts w:ascii="Times New Roman" w:hAnsi="Times New Roman" w:cs="Times New Roman"/>
          <w:b/>
          <w:i/>
          <w:sz w:val="24"/>
          <w:szCs w:val="24"/>
          <w:u w:val="single"/>
        </w:rPr>
        <w:t>all</w:t>
      </w:r>
      <w:r w:rsidR="002A3588" w:rsidRPr="00297120">
        <w:rPr>
          <w:rFonts w:ascii="Times New Roman" w:hAnsi="Times New Roman" w:cs="Times New Roman"/>
          <w:b/>
          <w:i/>
          <w:sz w:val="24"/>
          <w:szCs w:val="24"/>
        </w:rPr>
        <w:t xml:space="preserve"> </w:t>
      </w:r>
      <w:r w:rsidRPr="00297120">
        <w:rPr>
          <w:rFonts w:ascii="Times New Roman" w:hAnsi="Times New Roman" w:cs="Times New Roman"/>
          <w:b/>
          <w:i/>
          <w:sz w:val="24"/>
          <w:szCs w:val="24"/>
        </w:rPr>
        <w:t xml:space="preserve">– </w:t>
      </w:r>
      <w:r w:rsidR="008D24B4">
        <w:rPr>
          <w:rFonts w:ascii="Times New Roman" w:hAnsi="Times New Roman" w:cs="Times New Roman"/>
          <w:sz w:val="24"/>
          <w:szCs w:val="24"/>
        </w:rPr>
        <w:t>Wednesday, August 17</w:t>
      </w:r>
    </w:p>
    <w:p w:rsidR="0020367E" w:rsidRDefault="0020367E" w:rsidP="00EB04CE">
      <w:pPr>
        <w:spacing w:after="0"/>
        <w:rPr>
          <w:rFonts w:ascii="Times New Roman" w:hAnsi="Times New Roman" w:cs="Times New Roman"/>
        </w:rPr>
      </w:pPr>
    </w:p>
    <w:p w:rsidR="0020367E" w:rsidRDefault="0020367E" w:rsidP="00EB04CE">
      <w:pPr>
        <w:spacing w:after="0"/>
        <w:rPr>
          <w:rFonts w:ascii="Times New Roman" w:hAnsi="Times New Roman" w:cs="Times New Roman"/>
        </w:rPr>
      </w:pPr>
    </w:p>
    <w:p w:rsidR="00EB04CE" w:rsidRPr="006262B7" w:rsidRDefault="00EB04CE" w:rsidP="00EB04CE">
      <w:pPr>
        <w:spacing w:after="0"/>
        <w:rPr>
          <w:rFonts w:ascii="Times New Roman" w:hAnsi="Times New Roman" w:cs="Times New Roman"/>
        </w:rPr>
      </w:pPr>
      <w:r w:rsidRPr="006262B7">
        <w:rPr>
          <w:rFonts w:ascii="Times New Roman" w:hAnsi="Times New Roman" w:cs="Times New Roman"/>
        </w:rPr>
        <w:t>Submitted by:</w:t>
      </w:r>
    </w:p>
    <w:p w:rsidR="00EB04CE" w:rsidRPr="00C45B7C" w:rsidRDefault="00EB04CE" w:rsidP="00C45B7C">
      <w:pPr>
        <w:spacing w:after="0"/>
        <w:rPr>
          <w:rFonts w:ascii="Times New Roman" w:hAnsi="Times New Roman" w:cs="Times New Roman"/>
        </w:rPr>
      </w:pPr>
      <w:r w:rsidRPr="006262B7">
        <w:rPr>
          <w:rFonts w:ascii="Times New Roman" w:hAnsi="Times New Roman" w:cs="Times New Roman"/>
        </w:rPr>
        <w:t>Darlene</w:t>
      </w:r>
      <w:r w:rsidR="00C45B7C">
        <w:rPr>
          <w:rFonts w:ascii="Times New Roman" w:hAnsi="Times New Roman" w:cs="Times New Roman"/>
        </w:rPr>
        <w:t xml:space="preserve"> Santos</w:t>
      </w:r>
    </w:p>
    <w:sectPr w:rsidR="00EB04CE" w:rsidRPr="00C45B7C" w:rsidSect="0020367E">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BC" w:rsidRDefault="00F368BC" w:rsidP="00E871CD">
      <w:pPr>
        <w:spacing w:after="0" w:line="240" w:lineRule="auto"/>
      </w:pPr>
      <w:r>
        <w:separator/>
      </w:r>
    </w:p>
  </w:endnote>
  <w:endnote w:type="continuationSeparator" w:id="0">
    <w:p w:rsidR="00F368BC" w:rsidRDefault="00F368BC" w:rsidP="00E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BC" w:rsidRDefault="00F368BC" w:rsidP="00E871CD">
      <w:pPr>
        <w:spacing w:after="0" w:line="240" w:lineRule="auto"/>
      </w:pPr>
      <w:r>
        <w:separator/>
      </w:r>
    </w:p>
  </w:footnote>
  <w:footnote w:type="continuationSeparator" w:id="0">
    <w:p w:rsidR="00F368BC" w:rsidRDefault="00F368BC" w:rsidP="00E87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63A"/>
    <w:multiLevelType w:val="hybridMultilevel"/>
    <w:tmpl w:val="B2CE0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93E21CC"/>
    <w:multiLevelType w:val="hybridMultilevel"/>
    <w:tmpl w:val="779040DC"/>
    <w:lvl w:ilvl="0" w:tplc="1B82978E">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A2EB5"/>
    <w:multiLevelType w:val="hybridMultilevel"/>
    <w:tmpl w:val="8910CB22"/>
    <w:lvl w:ilvl="0" w:tplc="1B82978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A22E83"/>
    <w:multiLevelType w:val="hybridMultilevel"/>
    <w:tmpl w:val="AF3AF920"/>
    <w:lvl w:ilvl="0" w:tplc="B78ACAF4">
      <w:start w:val="1"/>
      <w:numFmt w:val="decimal"/>
      <w:lvlText w:val="%1."/>
      <w:lvlJc w:val="left"/>
      <w:pPr>
        <w:ind w:left="720" w:hanging="360"/>
      </w:pPr>
      <w:rPr>
        <w:rFonts w:hint="default"/>
        <w:b w:val="0"/>
        <w:strike w:val="0"/>
      </w:rPr>
    </w:lvl>
    <w:lvl w:ilvl="1" w:tplc="00F88478">
      <w:start w:val="1"/>
      <w:numFmt w:val="lowerLetter"/>
      <w:lvlText w:val="%2."/>
      <w:lvlJc w:val="left"/>
      <w:pPr>
        <w:ind w:left="1440" w:hanging="360"/>
      </w:pPr>
      <w:rPr>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62BCFC">
      <w:numFmt w:val="bullet"/>
      <w:lvlText w:val="•"/>
      <w:lvlJc w:val="left"/>
      <w:pPr>
        <w:ind w:left="4320" w:hanging="180"/>
      </w:pPr>
      <w:rPr>
        <w:rFonts w:ascii="Arial" w:eastAsia="Calibri"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40C84"/>
    <w:multiLevelType w:val="hybridMultilevel"/>
    <w:tmpl w:val="CB0A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FD6326"/>
    <w:multiLevelType w:val="hybridMultilevel"/>
    <w:tmpl w:val="99445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EB56D6"/>
    <w:multiLevelType w:val="hybridMultilevel"/>
    <w:tmpl w:val="11ECF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1D17E9"/>
    <w:multiLevelType w:val="hybridMultilevel"/>
    <w:tmpl w:val="DFF2C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B00D8"/>
    <w:multiLevelType w:val="hybridMultilevel"/>
    <w:tmpl w:val="B41282A6"/>
    <w:lvl w:ilvl="0" w:tplc="034AA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B698C"/>
    <w:multiLevelType w:val="hybridMultilevel"/>
    <w:tmpl w:val="E5860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FAF2B9E"/>
    <w:multiLevelType w:val="hybridMultilevel"/>
    <w:tmpl w:val="EB50F23C"/>
    <w:lvl w:ilvl="0" w:tplc="F086D8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514E2"/>
    <w:multiLevelType w:val="hybridMultilevel"/>
    <w:tmpl w:val="CF523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
  </w:num>
  <w:num w:numId="5">
    <w:abstractNumId w:val="2"/>
  </w:num>
  <w:num w:numId="6">
    <w:abstractNumId w:val="0"/>
  </w:num>
  <w:num w:numId="7">
    <w:abstractNumId w:val="11"/>
  </w:num>
  <w:num w:numId="8">
    <w:abstractNumId w:val="4"/>
  </w:num>
  <w:num w:numId="9">
    <w:abstractNumId w:val="6"/>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CD"/>
    <w:rsid w:val="0000415A"/>
    <w:rsid w:val="000130FF"/>
    <w:rsid w:val="00013815"/>
    <w:rsid w:val="0001624D"/>
    <w:rsid w:val="00032659"/>
    <w:rsid w:val="000376C1"/>
    <w:rsid w:val="00047406"/>
    <w:rsid w:val="00047B10"/>
    <w:rsid w:val="000514C3"/>
    <w:rsid w:val="0005436C"/>
    <w:rsid w:val="00057E6E"/>
    <w:rsid w:val="00062261"/>
    <w:rsid w:val="000661E7"/>
    <w:rsid w:val="00072C73"/>
    <w:rsid w:val="00077F9A"/>
    <w:rsid w:val="000927BB"/>
    <w:rsid w:val="000B5757"/>
    <w:rsid w:val="00110FE8"/>
    <w:rsid w:val="001154E7"/>
    <w:rsid w:val="0011622A"/>
    <w:rsid w:val="00124A5C"/>
    <w:rsid w:val="00130C25"/>
    <w:rsid w:val="00151314"/>
    <w:rsid w:val="00151CC6"/>
    <w:rsid w:val="00166BC6"/>
    <w:rsid w:val="0018146C"/>
    <w:rsid w:val="001817AE"/>
    <w:rsid w:val="001844C6"/>
    <w:rsid w:val="00187AD9"/>
    <w:rsid w:val="001974E7"/>
    <w:rsid w:val="001A242A"/>
    <w:rsid w:val="001E1D7A"/>
    <w:rsid w:val="001E2E54"/>
    <w:rsid w:val="001E7D32"/>
    <w:rsid w:val="001F3024"/>
    <w:rsid w:val="001F650A"/>
    <w:rsid w:val="00201319"/>
    <w:rsid w:val="0020367E"/>
    <w:rsid w:val="002066E6"/>
    <w:rsid w:val="00211787"/>
    <w:rsid w:val="00211FAF"/>
    <w:rsid w:val="00222CC8"/>
    <w:rsid w:val="002343C0"/>
    <w:rsid w:val="002346C6"/>
    <w:rsid w:val="00254807"/>
    <w:rsid w:val="00275320"/>
    <w:rsid w:val="00282A9E"/>
    <w:rsid w:val="00286CCC"/>
    <w:rsid w:val="00287AB4"/>
    <w:rsid w:val="00296D4C"/>
    <w:rsid w:val="00297120"/>
    <w:rsid w:val="002A3588"/>
    <w:rsid w:val="002B7BF3"/>
    <w:rsid w:val="002E2212"/>
    <w:rsid w:val="002E736E"/>
    <w:rsid w:val="002F32E6"/>
    <w:rsid w:val="003046FB"/>
    <w:rsid w:val="003122D0"/>
    <w:rsid w:val="00321BAC"/>
    <w:rsid w:val="0034209A"/>
    <w:rsid w:val="00370B59"/>
    <w:rsid w:val="00382079"/>
    <w:rsid w:val="00382315"/>
    <w:rsid w:val="00385794"/>
    <w:rsid w:val="00387975"/>
    <w:rsid w:val="003A0B5B"/>
    <w:rsid w:val="003B64FC"/>
    <w:rsid w:val="003D0310"/>
    <w:rsid w:val="003D0727"/>
    <w:rsid w:val="003D2835"/>
    <w:rsid w:val="003E17B0"/>
    <w:rsid w:val="003E2A1C"/>
    <w:rsid w:val="003E4FCD"/>
    <w:rsid w:val="003E732B"/>
    <w:rsid w:val="003F38F8"/>
    <w:rsid w:val="00410B04"/>
    <w:rsid w:val="0041599D"/>
    <w:rsid w:val="00417EB9"/>
    <w:rsid w:val="00423B46"/>
    <w:rsid w:val="00442048"/>
    <w:rsid w:val="0044782F"/>
    <w:rsid w:val="00457AB3"/>
    <w:rsid w:val="00465AE2"/>
    <w:rsid w:val="00491266"/>
    <w:rsid w:val="00491B7C"/>
    <w:rsid w:val="004948AA"/>
    <w:rsid w:val="004969D6"/>
    <w:rsid w:val="004D0C67"/>
    <w:rsid w:val="004F518E"/>
    <w:rsid w:val="00507605"/>
    <w:rsid w:val="00512694"/>
    <w:rsid w:val="00513F68"/>
    <w:rsid w:val="00516C11"/>
    <w:rsid w:val="00523E4C"/>
    <w:rsid w:val="005342EA"/>
    <w:rsid w:val="00534CDD"/>
    <w:rsid w:val="00542995"/>
    <w:rsid w:val="005441C9"/>
    <w:rsid w:val="00550A3E"/>
    <w:rsid w:val="0056198C"/>
    <w:rsid w:val="00565E0E"/>
    <w:rsid w:val="00573D84"/>
    <w:rsid w:val="00577D0C"/>
    <w:rsid w:val="00583CB5"/>
    <w:rsid w:val="00592DDA"/>
    <w:rsid w:val="005A188A"/>
    <w:rsid w:val="005D4943"/>
    <w:rsid w:val="005D6A5B"/>
    <w:rsid w:val="005E5ABE"/>
    <w:rsid w:val="00606D5A"/>
    <w:rsid w:val="00617BAF"/>
    <w:rsid w:val="006246A0"/>
    <w:rsid w:val="0062581E"/>
    <w:rsid w:val="006262B7"/>
    <w:rsid w:val="00640904"/>
    <w:rsid w:val="00647808"/>
    <w:rsid w:val="00654DAD"/>
    <w:rsid w:val="0066539F"/>
    <w:rsid w:val="006B2C15"/>
    <w:rsid w:val="006B4783"/>
    <w:rsid w:val="006B580B"/>
    <w:rsid w:val="006C0A97"/>
    <w:rsid w:val="006C150B"/>
    <w:rsid w:val="006C277D"/>
    <w:rsid w:val="006E1067"/>
    <w:rsid w:val="006F691E"/>
    <w:rsid w:val="00712B68"/>
    <w:rsid w:val="00732C68"/>
    <w:rsid w:val="007403B0"/>
    <w:rsid w:val="007424ED"/>
    <w:rsid w:val="0074548A"/>
    <w:rsid w:val="00750860"/>
    <w:rsid w:val="00774FD9"/>
    <w:rsid w:val="007A6CAC"/>
    <w:rsid w:val="007A7F2D"/>
    <w:rsid w:val="007C12CD"/>
    <w:rsid w:val="007C5E99"/>
    <w:rsid w:val="007D082C"/>
    <w:rsid w:val="007F3B1B"/>
    <w:rsid w:val="0080167D"/>
    <w:rsid w:val="00830D3E"/>
    <w:rsid w:val="008332D6"/>
    <w:rsid w:val="008362F0"/>
    <w:rsid w:val="00852B48"/>
    <w:rsid w:val="00857BE7"/>
    <w:rsid w:val="00881261"/>
    <w:rsid w:val="008832FF"/>
    <w:rsid w:val="00885025"/>
    <w:rsid w:val="00886A19"/>
    <w:rsid w:val="008961BD"/>
    <w:rsid w:val="008A4C8A"/>
    <w:rsid w:val="008B0F72"/>
    <w:rsid w:val="008D2438"/>
    <w:rsid w:val="008D24B4"/>
    <w:rsid w:val="008D42A6"/>
    <w:rsid w:val="008E0CC2"/>
    <w:rsid w:val="00904BAE"/>
    <w:rsid w:val="00912005"/>
    <w:rsid w:val="00914A4A"/>
    <w:rsid w:val="0091602D"/>
    <w:rsid w:val="009172D6"/>
    <w:rsid w:val="009268D6"/>
    <w:rsid w:val="00932F03"/>
    <w:rsid w:val="00953FDF"/>
    <w:rsid w:val="009638CE"/>
    <w:rsid w:val="00980EB4"/>
    <w:rsid w:val="00991DD2"/>
    <w:rsid w:val="00993019"/>
    <w:rsid w:val="00995872"/>
    <w:rsid w:val="009B3BC6"/>
    <w:rsid w:val="009D10A3"/>
    <w:rsid w:val="009D1799"/>
    <w:rsid w:val="009D3C3E"/>
    <w:rsid w:val="009D4E4E"/>
    <w:rsid w:val="009D74D2"/>
    <w:rsid w:val="009E0D8B"/>
    <w:rsid w:val="009F6122"/>
    <w:rsid w:val="009F67C8"/>
    <w:rsid w:val="00A16201"/>
    <w:rsid w:val="00A23582"/>
    <w:rsid w:val="00A33AC1"/>
    <w:rsid w:val="00A518A1"/>
    <w:rsid w:val="00A5201E"/>
    <w:rsid w:val="00A52990"/>
    <w:rsid w:val="00A569A0"/>
    <w:rsid w:val="00A83A3B"/>
    <w:rsid w:val="00A90F18"/>
    <w:rsid w:val="00A95757"/>
    <w:rsid w:val="00A963A3"/>
    <w:rsid w:val="00AA0FDB"/>
    <w:rsid w:val="00AA76C3"/>
    <w:rsid w:val="00AB5B23"/>
    <w:rsid w:val="00AC2B25"/>
    <w:rsid w:val="00AC559A"/>
    <w:rsid w:val="00AC772B"/>
    <w:rsid w:val="00AD7370"/>
    <w:rsid w:val="00AE1B5E"/>
    <w:rsid w:val="00AF3A62"/>
    <w:rsid w:val="00B019DC"/>
    <w:rsid w:val="00B134E1"/>
    <w:rsid w:val="00B40E8D"/>
    <w:rsid w:val="00B4239D"/>
    <w:rsid w:val="00B539DC"/>
    <w:rsid w:val="00B63C29"/>
    <w:rsid w:val="00B704C3"/>
    <w:rsid w:val="00B73A01"/>
    <w:rsid w:val="00B86360"/>
    <w:rsid w:val="00B94912"/>
    <w:rsid w:val="00BA534A"/>
    <w:rsid w:val="00BA58F0"/>
    <w:rsid w:val="00BA5BB9"/>
    <w:rsid w:val="00BA7229"/>
    <w:rsid w:val="00BB1DF5"/>
    <w:rsid w:val="00BB312B"/>
    <w:rsid w:val="00BC02E9"/>
    <w:rsid w:val="00BC1F4F"/>
    <w:rsid w:val="00BC440A"/>
    <w:rsid w:val="00BD12B7"/>
    <w:rsid w:val="00BE463D"/>
    <w:rsid w:val="00BF0454"/>
    <w:rsid w:val="00BF57FF"/>
    <w:rsid w:val="00C17D67"/>
    <w:rsid w:val="00C222E8"/>
    <w:rsid w:val="00C45B7C"/>
    <w:rsid w:val="00C64F13"/>
    <w:rsid w:val="00C65544"/>
    <w:rsid w:val="00C74B0A"/>
    <w:rsid w:val="00C84D7E"/>
    <w:rsid w:val="00C8579C"/>
    <w:rsid w:val="00C86F28"/>
    <w:rsid w:val="00CA5014"/>
    <w:rsid w:val="00CB30B1"/>
    <w:rsid w:val="00CC06AB"/>
    <w:rsid w:val="00CD14DD"/>
    <w:rsid w:val="00CE4DF5"/>
    <w:rsid w:val="00CF6A22"/>
    <w:rsid w:val="00D00292"/>
    <w:rsid w:val="00D00758"/>
    <w:rsid w:val="00D07E70"/>
    <w:rsid w:val="00D261B6"/>
    <w:rsid w:val="00D3706D"/>
    <w:rsid w:val="00D404A5"/>
    <w:rsid w:val="00D50226"/>
    <w:rsid w:val="00D56D0A"/>
    <w:rsid w:val="00D60525"/>
    <w:rsid w:val="00D702BE"/>
    <w:rsid w:val="00D71007"/>
    <w:rsid w:val="00DB11BD"/>
    <w:rsid w:val="00DC134F"/>
    <w:rsid w:val="00DC2DD1"/>
    <w:rsid w:val="00DC65CA"/>
    <w:rsid w:val="00DD4A98"/>
    <w:rsid w:val="00DD608C"/>
    <w:rsid w:val="00DD7DB8"/>
    <w:rsid w:val="00E1213B"/>
    <w:rsid w:val="00E16D09"/>
    <w:rsid w:val="00E36E9F"/>
    <w:rsid w:val="00E4360A"/>
    <w:rsid w:val="00E748C3"/>
    <w:rsid w:val="00E871CD"/>
    <w:rsid w:val="00EB04CE"/>
    <w:rsid w:val="00EB1D05"/>
    <w:rsid w:val="00EC1067"/>
    <w:rsid w:val="00EC472D"/>
    <w:rsid w:val="00EE1EE0"/>
    <w:rsid w:val="00EF4A20"/>
    <w:rsid w:val="00F1404D"/>
    <w:rsid w:val="00F368BC"/>
    <w:rsid w:val="00F377F2"/>
    <w:rsid w:val="00F439A8"/>
    <w:rsid w:val="00F63798"/>
    <w:rsid w:val="00F7077D"/>
    <w:rsid w:val="00F75DE3"/>
    <w:rsid w:val="00FD687B"/>
    <w:rsid w:val="00FE1788"/>
    <w:rsid w:val="00FE27F1"/>
    <w:rsid w:val="00FE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2CD17-3F5F-4678-9457-9399406C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CD"/>
  </w:style>
  <w:style w:type="paragraph" w:styleId="Footer">
    <w:name w:val="footer"/>
    <w:basedOn w:val="Normal"/>
    <w:link w:val="FooterChar"/>
    <w:uiPriority w:val="99"/>
    <w:unhideWhenUsed/>
    <w:rsid w:val="00E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CD"/>
  </w:style>
  <w:style w:type="paragraph" w:styleId="BalloonText">
    <w:name w:val="Balloon Text"/>
    <w:basedOn w:val="Normal"/>
    <w:link w:val="BalloonTextChar"/>
    <w:uiPriority w:val="99"/>
    <w:semiHidden/>
    <w:unhideWhenUsed/>
    <w:rsid w:val="00624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A0"/>
    <w:rPr>
      <w:rFonts w:ascii="Segoe UI" w:hAnsi="Segoe UI" w:cs="Segoe UI"/>
      <w:sz w:val="18"/>
      <w:szCs w:val="18"/>
    </w:rPr>
  </w:style>
  <w:style w:type="paragraph" w:styleId="ListParagraph">
    <w:name w:val="List Paragraph"/>
    <w:basedOn w:val="Normal"/>
    <w:uiPriority w:val="34"/>
    <w:qFormat/>
    <w:rsid w:val="00654DAD"/>
    <w:pPr>
      <w:ind w:left="720"/>
      <w:contextualSpacing/>
    </w:pPr>
  </w:style>
  <w:style w:type="paragraph" w:customStyle="1" w:styleId="Default">
    <w:name w:val="Default"/>
    <w:rsid w:val="00B704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97C0-0FAB-4BEA-BD24-1A2AD3B0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Ruehle, Daniel</dc:creator>
  <cp:keywords/>
  <dc:description/>
  <cp:lastModifiedBy>Santos, Darlene</cp:lastModifiedBy>
  <cp:revision>21</cp:revision>
  <cp:lastPrinted>2016-04-13T15:25:00Z</cp:lastPrinted>
  <dcterms:created xsi:type="dcterms:W3CDTF">2016-09-01T17:23:00Z</dcterms:created>
  <dcterms:modified xsi:type="dcterms:W3CDTF">2016-09-22T22:34:00Z</dcterms:modified>
</cp:coreProperties>
</file>